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171" w:rsidRDefault="008F4171" w:rsidP="008F4171">
      <w:pPr>
        <w:spacing w:after="60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Zadání rozsahu prací</w:t>
      </w:r>
    </w:p>
    <w:p w:rsidR="005F1C25" w:rsidRDefault="00EF4775" w:rsidP="008F4171">
      <w:pPr>
        <w:jc w:val="center"/>
        <w:rPr>
          <w:color w:val="000000"/>
          <w:sz w:val="22"/>
          <w:szCs w:val="22"/>
        </w:rPr>
      </w:pPr>
      <w:r w:rsidRPr="00EF4775">
        <w:rPr>
          <w:color w:val="000000"/>
          <w:sz w:val="22"/>
          <w:szCs w:val="22"/>
        </w:rPr>
        <w:t>VDNM, MVE, oprava čistícího stroje</w:t>
      </w:r>
    </w:p>
    <w:p w:rsidR="008F4171" w:rsidRDefault="00E714C7" w:rsidP="008F4171">
      <w:pPr>
        <w:jc w:val="center"/>
        <w:rPr>
          <w:color w:val="000000"/>
          <w:sz w:val="22"/>
          <w:szCs w:val="22"/>
        </w:rPr>
      </w:pPr>
      <w:r w:rsidRPr="00E714C7">
        <w:rPr>
          <w:color w:val="000000"/>
          <w:sz w:val="22"/>
          <w:szCs w:val="22"/>
        </w:rPr>
        <w:t>3236</w:t>
      </w:r>
      <w:r w:rsidR="00EF4775">
        <w:rPr>
          <w:color w:val="000000"/>
          <w:sz w:val="22"/>
          <w:szCs w:val="22"/>
        </w:rPr>
        <w:t>54</w:t>
      </w:r>
      <w:r w:rsidR="008F4171">
        <w:rPr>
          <w:color w:val="000000"/>
          <w:sz w:val="22"/>
          <w:szCs w:val="22"/>
        </w:rPr>
        <w:t xml:space="preserve"> TEC</w:t>
      </w:r>
    </w:p>
    <w:p w:rsidR="008F4171" w:rsidRDefault="008F4171" w:rsidP="008F4171">
      <w:pPr>
        <w:jc w:val="center"/>
        <w:rPr>
          <w:rFonts w:eastAsia="MS Mincho"/>
          <w:noProof/>
          <w:sz w:val="22"/>
          <w:szCs w:val="22"/>
          <w:lang w:eastAsia="en-US"/>
        </w:rPr>
      </w:pPr>
    </w:p>
    <w:p w:rsidR="00E714C7" w:rsidRDefault="008F4171" w:rsidP="008F4171">
      <w:pPr>
        <w:rPr>
          <w:sz w:val="22"/>
          <w:szCs w:val="22"/>
        </w:rPr>
      </w:pPr>
      <w:r>
        <w:rPr>
          <w:sz w:val="22"/>
          <w:szCs w:val="22"/>
        </w:rPr>
        <w:t>Předmětem zakázky je kompletní obstarání všech prací, souvisejících s plněním předmětu zakázky:</w:t>
      </w:r>
      <w:r>
        <w:rPr>
          <w:b/>
          <w:sz w:val="22"/>
          <w:szCs w:val="22"/>
        </w:rPr>
        <w:t xml:space="preserve"> „</w:t>
      </w:r>
      <w:r w:rsidR="00EF4775" w:rsidRPr="00EF4775">
        <w:rPr>
          <w:color w:val="000000"/>
          <w:sz w:val="22"/>
          <w:szCs w:val="22"/>
        </w:rPr>
        <w:t>VDNM, MVE, oprava čistícího stroje</w:t>
      </w:r>
      <w:r>
        <w:rPr>
          <w:sz w:val="22"/>
          <w:szCs w:val="22"/>
        </w:rPr>
        <w:t xml:space="preserve">“ </w:t>
      </w:r>
    </w:p>
    <w:p w:rsidR="00DD5C0C" w:rsidRDefault="00DD5C0C" w:rsidP="008F4171">
      <w:pPr>
        <w:rPr>
          <w:sz w:val="22"/>
          <w:szCs w:val="22"/>
        </w:rPr>
      </w:pPr>
    </w:p>
    <w:p w:rsidR="00EF4775" w:rsidRPr="009416FA" w:rsidRDefault="00EF4775" w:rsidP="00EF4775">
      <w:pPr>
        <w:ind w:left="709" w:hanging="709"/>
        <w:rPr>
          <w:sz w:val="22"/>
          <w:szCs w:val="22"/>
        </w:rPr>
      </w:pPr>
      <w:r w:rsidRPr="00EF4775">
        <w:rPr>
          <w:sz w:val="22"/>
          <w:szCs w:val="22"/>
        </w:rPr>
        <w:t>-</w:t>
      </w:r>
      <w:r w:rsidRPr="00EF4775">
        <w:rPr>
          <w:sz w:val="22"/>
          <w:szCs w:val="22"/>
        </w:rPr>
        <w:tab/>
      </w:r>
      <w:r w:rsidR="009416FA">
        <w:rPr>
          <w:sz w:val="22"/>
          <w:szCs w:val="22"/>
        </w:rPr>
        <w:t>Pro provedení prací je nutná o</w:t>
      </w:r>
      <w:r>
        <w:rPr>
          <w:sz w:val="22"/>
          <w:szCs w:val="22"/>
        </w:rPr>
        <w:t>dstávka MVE</w:t>
      </w:r>
      <w:r w:rsidR="009416FA">
        <w:rPr>
          <w:sz w:val="22"/>
          <w:szCs w:val="22"/>
        </w:rPr>
        <w:t xml:space="preserve">. Práce musí být organizovány tak, aby odstávka MVE nepřesáhla </w:t>
      </w:r>
      <w:r w:rsidR="00502337" w:rsidRPr="00502337">
        <w:rPr>
          <w:sz w:val="22"/>
          <w:szCs w:val="22"/>
        </w:rPr>
        <w:t>15</w:t>
      </w:r>
      <w:r w:rsidR="009416FA">
        <w:rPr>
          <w:color w:val="FF0000"/>
          <w:sz w:val="22"/>
          <w:szCs w:val="22"/>
        </w:rPr>
        <w:t xml:space="preserve"> </w:t>
      </w:r>
      <w:r w:rsidR="009416FA">
        <w:rPr>
          <w:sz w:val="22"/>
          <w:szCs w:val="22"/>
        </w:rPr>
        <w:t>dnů</w:t>
      </w:r>
    </w:p>
    <w:p w:rsidR="00EF4775" w:rsidRPr="00EF4775" w:rsidRDefault="00EF4775" w:rsidP="00EF4775">
      <w:pPr>
        <w:ind w:left="709" w:hanging="709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EF4775">
        <w:rPr>
          <w:sz w:val="22"/>
          <w:szCs w:val="22"/>
        </w:rPr>
        <w:t xml:space="preserve">Před předáním staveniště provozovatel l provede za účasti potápěčů (nutná pro osazení </w:t>
      </w:r>
      <w:r>
        <w:rPr>
          <w:sz w:val="22"/>
          <w:szCs w:val="22"/>
        </w:rPr>
        <w:t>hrazení</w:t>
      </w:r>
      <w:r w:rsidRPr="00EF4775">
        <w:rPr>
          <w:sz w:val="22"/>
          <w:szCs w:val="22"/>
        </w:rPr>
        <w:t xml:space="preserve"> a vyčištění dosedacího prahu </w:t>
      </w:r>
      <w:r w:rsidR="000E7AF1">
        <w:rPr>
          <w:sz w:val="22"/>
          <w:szCs w:val="22"/>
        </w:rPr>
        <w:t xml:space="preserve">a česlí </w:t>
      </w:r>
      <w:r>
        <w:rPr>
          <w:sz w:val="22"/>
          <w:szCs w:val="22"/>
        </w:rPr>
        <w:t xml:space="preserve">od naplavenin </w:t>
      </w:r>
      <w:r w:rsidRPr="00EF4775">
        <w:rPr>
          <w:sz w:val="22"/>
          <w:szCs w:val="22"/>
        </w:rPr>
        <w:t xml:space="preserve">a dotěsnění průsaků v systému provizorního hrazení) zahrazení </w:t>
      </w:r>
      <w:r>
        <w:rPr>
          <w:sz w:val="22"/>
          <w:szCs w:val="22"/>
        </w:rPr>
        <w:t>vtokového objektu MVE</w:t>
      </w:r>
      <w:r w:rsidRPr="00EF4775">
        <w:rPr>
          <w:sz w:val="22"/>
          <w:szCs w:val="22"/>
        </w:rPr>
        <w:t>.  Po dobu provádění prací si dodavatel bude provádět dotěsnění provizorního hrazení.</w:t>
      </w:r>
    </w:p>
    <w:p w:rsidR="00EF4775" w:rsidRDefault="00EF4775" w:rsidP="00EF4775">
      <w:pPr>
        <w:ind w:left="709" w:hanging="709"/>
        <w:rPr>
          <w:sz w:val="22"/>
          <w:szCs w:val="22"/>
        </w:rPr>
      </w:pPr>
      <w:r w:rsidRPr="00EF4775">
        <w:rPr>
          <w:sz w:val="22"/>
          <w:szCs w:val="22"/>
        </w:rPr>
        <w:t>-</w:t>
      </w:r>
      <w:r w:rsidRPr="00EF4775">
        <w:rPr>
          <w:sz w:val="22"/>
          <w:szCs w:val="22"/>
        </w:rPr>
        <w:tab/>
        <w:t>Zhotovitel následně provede vypuštění vody ze zahrazené</w:t>
      </w:r>
      <w:r w:rsidR="000E7AF1">
        <w:rPr>
          <w:sz w:val="22"/>
          <w:szCs w:val="22"/>
        </w:rPr>
        <w:t>ho</w:t>
      </w:r>
      <w:r w:rsidRPr="00EF4775">
        <w:rPr>
          <w:sz w:val="22"/>
          <w:szCs w:val="22"/>
        </w:rPr>
        <w:t xml:space="preserve"> </w:t>
      </w:r>
      <w:r>
        <w:rPr>
          <w:sz w:val="22"/>
          <w:szCs w:val="22"/>
        </w:rPr>
        <w:t>nátoku</w:t>
      </w:r>
      <w:r w:rsidRPr="00EF4775">
        <w:rPr>
          <w:sz w:val="22"/>
          <w:szCs w:val="22"/>
        </w:rPr>
        <w:t xml:space="preserve"> a vyčištění tohoto prostoru od </w:t>
      </w:r>
      <w:r w:rsidRPr="00502337">
        <w:rPr>
          <w:sz w:val="22"/>
          <w:szCs w:val="22"/>
        </w:rPr>
        <w:t>nečistot a naplavenin, zbudování pomocných konstrukcí, lávek a lešení potřebných pro zjištění</w:t>
      </w:r>
      <w:r w:rsidRPr="00EF4775">
        <w:rPr>
          <w:sz w:val="22"/>
          <w:szCs w:val="22"/>
        </w:rPr>
        <w:t xml:space="preserve"> prací.</w:t>
      </w:r>
    </w:p>
    <w:p w:rsidR="00502337" w:rsidRPr="00502337" w:rsidRDefault="00502337" w:rsidP="00502337">
      <w:pPr>
        <w:ind w:left="709" w:hanging="709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O</w:t>
      </w:r>
      <w:r w:rsidRPr="00502337">
        <w:rPr>
          <w:sz w:val="22"/>
          <w:szCs w:val="22"/>
        </w:rPr>
        <w:t>čištění jemných čes</w:t>
      </w:r>
      <w:r>
        <w:rPr>
          <w:sz w:val="22"/>
          <w:szCs w:val="22"/>
        </w:rPr>
        <w:t>lí od naplavenin, nánosů a sláviček, oprava poškozených částí.</w:t>
      </w:r>
      <w:r w:rsidRPr="00502337">
        <w:rPr>
          <w:sz w:val="22"/>
          <w:szCs w:val="22"/>
        </w:rPr>
        <w:t xml:space="preserve"> </w:t>
      </w:r>
    </w:p>
    <w:p w:rsidR="00502337" w:rsidRPr="00502337" w:rsidRDefault="00EF4775" w:rsidP="00502337">
      <w:pPr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416FA">
        <w:rPr>
          <w:sz w:val="22"/>
          <w:szCs w:val="22"/>
        </w:rPr>
        <w:tab/>
        <w:t>Zhotovitel provede práce na obou polích čistícího stroje v rozsahu výměny brodících čepových řetězů 100x128 /69m jedno pole/, 4ks malého napínacího kola, 4ks malého hnacího kola, 4ks malého spodního kola a 4ks velkého vodícího kola</w:t>
      </w:r>
      <w:r w:rsidR="00502337">
        <w:rPr>
          <w:sz w:val="22"/>
          <w:szCs w:val="22"/>
        </w:rPr>
        <w:t xml:space="preserve">, </w:t>
      </w:r>
      <w:r w:rsidR="00502337" w:rsidRPr="00502337">
        <w:rPr>
          <w:sz w:val="22"/>
          <w:szCs w:val="22"/>
        </w:rPr>
        <w:t>kontrola a výměna ložisek všech uložení mechanismu čistícího stroje a utěsnění ložiskových domků. Kontrola a případné vyrovnání hřídelí.</w:t>
      </w:r>
    </w:p>
    <w:p w:rsidR="009416FA" w:rsidRDefault="009416FA" w:rsidP="00EF4775">
      <w:pPr>
        <w:ind w:left="709" w:hanging="709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Zhotovitel provede práce na obou polích čistícího stroje kontrolu stíracích lišt</w:t>
      </w:r>
      <w:r w:rsidR="00F80330">
        <w:rPr>
          <w:sz w:val="22"/>
          <w:szCs w:val="22"/>
        </w:rPr>
        <w:t xml:space="preserve"> /5ks lišt na každém poli/</w:t>
      </w:r>
      <w:r>
        <w:rPr>
          <w:sz w:val="22"/>
          <w:szCs w:val="22"/>
        </w:rPr>
        <w:t>, opravu deformovaných dílů</w:t>
      </w:r>
      <w:r w:rsidR="00F80330">
        <w:rPr>
          <w:sz w:val="22"/>
          <w:szCs w:val="22"/>
        </w:rPr>
        <w:t xml:space="preserve"> lišt</w:t>
      </w:r>
      <w:r>
        <w:rPr>
          <w:sz w:val="22"/>
          <w:szCs w:val="22"/>
        </w:rPr>
        <w:t>, výměnu kladek z</w:t>
      </w:r>
      <w:r w:rsidR="00F80330">
        <w:rPr>
          <w:sz w:val="22"/>
          <w:szCs w:val="22"/>
        </w:rPr>
        <w:t> kluzného plastu, kontrolu nerezových čepů</w:t>
      </w:r>
      <w:r w:rsidR="00502337">
        <w:rPr>
          <w:sz w:val="22"/>
          <w:szCs w:val="22"/>
        </w:rPr>
        <w:t>, výměna poškozených stíracích pryžových prvků.</w:t>
      </w:r>
    </w:p>
    <w:p w:rsidR="00406F0C" w:rsidRDefault="00406F0C" w:rsidP="00EF4775">
      <w:pPr>
        <w:ind w:left="709" w:hanging="709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Kontrola</w:t>
      </w:r>
      <w:r w:rsidRPr="00406F0C">
        <w:rPr>
          <w:sz w:val="22"/>
          <w:szCs w:val="22"/>
        </w:rPr>
        <w:t xml:space="preserve"> žlabu pro dopravu splavenin</w:t>
      </w:r>
      <w:r>
        <w:rPr>
          <w:sz w:val="22"/>
          <w:szCs w:val="22"/>
        </w:rPr>
        <w:t>, oprava poškozených částí</w:t>
      </w:r>
    </w:p>
    <w:p w:rsidR="00F80330" w:rsidRPr="00406F0C" w:rsidRDefault="00F80330" w:rsidP="00EF4775">
      <w:pPr>
        <w:ind w:left="709" w:hanging="709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406F0C">
        <w:rPr>
          <w:sz w:val="22"/>
          <w:szCs w:val="22"/>
        </w:rPr>
        <w:t>Kontrola pohonů, výměna olejových náplní převodovek</w:t>
      </w:r>
      <w:r w:rsidR="00406F0C" w:rsidRPr="00406F0C">
        <w:rPr>
          <w:sz w:val="22"/>
          <w:szCs w:val="22"/>
        </w:rPr>
        <w:t xml:space="preserve"> přetěsnění převodových skříní.</w:t>
      </w:r>
    </w:p>
    <w:p w:rsidR="00406F0C" w:rsidRPr="00406F0C" w:rsidRDefault="00406F0C" w:rsidP="00406F0C">
      <w:pPr>
        <w:ind w:left="709" w:hanging="709"/>
        <w:rPr>
          <w:sz w:val="22"/>
          <w:szCs w:val="22"/>
        </w:rPr>
      </w:pPr>
      <w:r w:rsidRPr="00406F0C">
        <w:rPr>
          <w:sz w:val="22"/>
          <w:szCs w:val="22"/>
        </w:rPr>
        <w:t>-</w:t>
      </w:r>
      <w:r w:rsidRPr="00406F0C">
        <w:rPr>
          <w:sz w:val="22"/>
          <w:szCs w:val="22"/>
        </w:rPr>
        <w:tab/>
      </w:r>
      <w:r w:rsidRPr="00406F0C">
        <w:rPr>
          <w:sz w:val="22"/>
          <w:szCs w:val="22"/>
        </w:rPr>
        <w:t>Kontrola elektromotorů motorů, izolační stav, proudové zatížení při provozu.</w:t>
      </w:r>
    </w:p>
    <w:p w:rsidR="00406F0C" w:rsidRDefault="00F80330" w:rsidP="00EF4775">
      <w:pPr>
        <w:ind w:left="709" w:hanging="709"/>
        <w:rPr>
          <w:color w:val="000000"/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Oprava povrchové ochrany čistícího stroje</w:t>
      </w:r>
      <w:r w:rsidRPr="00F80330">
        <w:rPr>
          <w:color w:val="FF0000"/>
          <w:sz w:val="22"/>
          <w:szCs w:val="22"/>
        </w:rPr>
        <w:t xml:space="preserve">. </w:t>
      </w:r>
      <w:r w:rsidR="00406F0C" w:rsidRPr="00443B39">
        <w:rPr>
          <w:color w:val="000000"/>
          <w:sz w:val="22"/>
          <w:szCs w:val="22"/>
        </w:rPr>
        <w:t xml:space="preserve">Požadujeme </w:t>
      </w:r>
      <w:r w:rsidR="00406F0C">
        <w:rPr>
          <w:color w:val="000000"/>
          <w:sz w:val="22"/>
          <w:szCs w:val="22"/>
        </w:rPr>
        <w:t>opravu poškozených míst</w:t>
      </w:r>
      <w:r w:rsidR="00406F0C" w:rsidRPr="00443B39">
        <w:rPr>
          <w:color w:val="000000"/>
          <w:sz w:val="22"/>
          <w:szCs w:val="22"/>
        </w:rPr>
        <w:t>, mechanické očištění a obroušení poškozených míst //, navržení a provedení vhodné opravy nátěrů.</w:t>
      </w:r>
    </w:p>
    <w:p w:rsidR="00F80330" w:rsidRDefault="00F80330" w:rsidP="00EF4775">
      <w:pPr>
        <w:ind w:left="709" w:hanging="709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-</w:t>
      </w:r>
      <w:r>
        <w:rPr>
          <w:sz w:val="22"/>
          <w:szCs w:val="22"/>
        </w:rPr>
        <w:tab/>
        <w:t>Seřízení chodu čistícího stroje, odzkoušení chodu</w:t>
      </w:r>
    </w:p>
    <w:p w:rsidR="00F80330" w:rsidRPr="00F80330" w:rsidRDefault="00F80330" w:rsidP="00F80330">
      <w:pPr>
        <w:ind w:left="709" w:hanging="709"/>
        <w:rPr>
          <w:sz w:val="22"/>
          <w:szCs w:val="22"/>
        </w:rPr>
      </w:pPr>
      <w:r w:rsidRPr="00F80330">
        <w:rPr>
          <w:sz w:val="22"/>
          <w:szCs w:val="22"/>
        </w:rPr>
        <w:t>-</w:t>
      </w:r>
      <w:r w:rsidRPr="00F80330">
        <w:rPr>
          <w:sz w:val="22"/>
          <w:szCs w:val="22"/>
        </w:rPr>
        <w:tab/>
        <w:t>Obnova prvků bezpečnostního značení a bezpečnostních tabulek poškozených při provádění prací.</w:t>
      </w:r>
    </w:p>
    <w:p w:rsidR="00F80330" w:rsidRPr="00F80330" w:rsidRDefault="00F80330" w:rsidP="00F80330">
      <w:pPr>
        <w:ind w:left="709" w:hanging="709"/>
        <w:rPr>
          <w:sz w:val="22"/>
          <w:szCs w:val="22"/>
        </w:rPr>
      </w:pPr>
      <w:r w:rsidRPr="00F80330">
        <w:rPr>
          <w:sz w:val="22"/>
          <w:szCs w:val="22"/>
        </w:rPr>
        <w:t>-</w:t>
      </w:r>
      <w:r w:rsidRPr="00F80330">
        <w:rPr>
          <w:sz w:val="22"/>
          <w:szCs w:val="22"/>
        </w:rPr>
        <w:tab/>
        <w:t xml:space="preserve">Vypracování závěrečné zprávy provedené </w:t>
      </w:r>
      <w:r>
        <w:rPr>
          <w:sz w:val="22"/>
          <w:szCs w:val="22"/>
        </w:rPr>
        <w:t>opravě</w:t>
      </w:r>
      <w:r w:rsidRPr="00F80330">
        <w:rPr>
          <w:sz w:val="22"/>
          <w:szCs w:val="22"/>
        </w:rPr>
        <w:t xml:space="preserve"> /3paré/</w:t>
      </w:r>
    </w:p>
    <w:p w:rsidR="00EF4775" w:rsidRDefault="00EF4775" w:rsidP="008F4171">
      <w:pPr>
        <w:rPr>
          <w:sz w:val="22"/>
          <w:szCs w:val="22"/>
        </w:rPr>
      </w:pPr>
    </w:p>
    <w:p w:rsidR="008F4171" w:rsidRDefault="008F4171" w:rsidP="001E07AD">
      <w:pPr>
        <w:pStyle w:val="Odstavecseseznamem"/>
        <w:tabs>
          <w:tab w:val="left" w:pos="426"/>
          <w:tab w:val="num" w:pos="1260"/>
        </w:tabs>
        <w:ind w:left="0"/>
        <w:rPr>
          <w:sz w:val="22"/>
          <w:szCs w:val="22"/>
        </w:rPr>
      </w:pPr>
      <w:r>
        <w:rPr>
          <w:sz w:val="22"/>
          <w:szCs w:val="22"/>
        </w:rPr>
        <w:t>Stanovení technologie na provedení objednaných prací je záležitost zhotovitele a proto je nutné, aby ve výběrovém řízení s pracemi nutnými v této činnosti kalkuloval</w:t>
      </w:r>
      <w:r w:rsidR="00205C99">
        <w:rPr>
          <w:sz w:val="22"/>
          <w:szCs w:val="22"/>
        </w:rPr>
        <w:t xml:space="preserve"> </w:t>
      </w:r>
    </w:p>
    <w:p w:rsidR="00502337" w:rsidRPr="00F80330" w:rsidRDefault="00502337" w:rsidP="00502337">
      <w:pPr>
        <w:ind w:left="709" w:hanging="709"/>
        <w:rPr>
          <w:sz w:val="22"/>
          <w:szCs w:val="22"/>
        </w:rPr>
      </w:pPr>
      <w:r w:rsidRPr="00EF4775">
        <w:rPr>
          <w:sz w:val="22"/>
          <w:szCs w:val="22"/>
        </w:rPr>
        <w:tab/>
      </w:r>
    </w:p>
    <w:p w:rsidR="00344908" w:rsidRDefault="00344908" w:rsidP="008F4171"/>
    <w:sectPr w:rsidR="00344908" w:rsidSect="00F61CF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07D"/>
    <w:multiLevelType w:val="hybridMultilevel"/>
    <w:tmpl w:val="3D7E9492"/>
    <w:lvl w:ilvl="0" w:tplc="06C8734C">
      <w:numFmt w:val="bullet"/>
      <w:lvlText w:val="-"/>
      <w:lvlJc w:val="left"/>
      <w:pPr>
        <w:ind w:left="147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">
    <w:nsid w:val="424D4130"/>
    <w:multiLevelType w:val="hybridMultilevel"/>
    <w:tmpl w:val="4566B702"/>
    <w:lvl w:ilvl="0" w:tplc="413C22AA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9E32925"/>
    <w:multiLevelType w:val="hybridMultilevel"/>
    <w:tmpl w:val="E31ADC4C"/>
    <w:lvl w:ilvl="0" w:tplc="06C8734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DE032A9"/>
    <w:multiLevelType w:val="hybridMultilevel"/>
    <w:tmpl w:val="45A648AC"/>
    <w:lvl w:ilvl="0" w:tplc="0A861E5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80E42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55353F"/>
    <w:multiLevelType w:val="hybridMultilevel"/>
    <w:tmpl w:val="CF7ED110"/>
    <w:lvl w:ilvl="0" w:tplc="06C873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A724C8"/>
    <w:multiLevelType w:val="hybridMultilevel"/>
    <w:tmpl w:val="6F569A9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50B13FC"/>
    <w:multiLevelType w:val="hybridMultilevel"/>
    <w:tmpl w:val="A8881302"/>
    <w:lvl w:ilvl="0" w:tplc="06C8734C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27"/>
    <w:rsid w:val="000E7AF1"/>
    <w:rsid w:val="001078D6"/>
    <w:rsid w:val="00174BE3"/>
    <w:rsid w:val="001808E3"/>
    <w:rsid w:val="001E07AD"/>
    <w:rsid w:val="001E22CF"/>
    <w:rsid w:val="00205C99"/>
    <w:rsid w:val="0024171C"/>
    <w:rsid w:val="002F0285"/>
    <w:rsid w:val="002F60CE"/>
    <w:rsid w:val="00343D57"/>
    <w:rsid w:val="00344908"/>
    <w:rsid w:val="00354A8B"/>
    <w:rsid w:val="00406F0C"/>
    <w:rsid w:val="00425D29"/>
    <w:rsid w:val="0048774F"/>
    <w:rsid w:val="00492868"/>
    <w:rsid w:val="00502337"/>
    <w:rsid w:val="005B4981"/>
    <w:rsid w:val="005F1C25"/>
    <w:rsid w:val="0060011B"/>
    <w:rsid w:val="006440EC"/>
    <w:rsid w:val="00645694"/>
    <w:rsid w:val="0065696E"/>
    <w:rsid w:val="006B5374"/>
    <w:rsid w:val="006D6CC9"/>
    <w:rsid w:val="006F0258"/>
    <w:rsid w:val="00746796"/>
    <w:rsid w:val="00762767"/>
    <w:rsid w:val="008565F7"/>
    <w:rsid w:val="008F4171"/>
    <w:rsid w:val="00935A43"/>
    <w:rsid w:val="009416FA"/>
    <w:rsid w:val="00A23EB8"/>
    <w:rsid w:val="00A70567"/>
    <w:rsid w:val="00B22809"/>
    <w:rsid w:val="00C5209F"/>
    <w:rsid w:val="00CE2BD8"/>
    <w:rsid w:val="00CF2E02"/>
    <w:rsid w:val="00D90157"/>
    <w:rsid w:val="00DB540E"/>
    <w:rsid w:val="00DC0490"/>
    <w:rsid w:val="00DD5C0C"/>
    <w:rsid w:val="00E46298"/>
    <w:rsid w:val="00E50C9E"/>
    <w:rsid w:val="00E6013D"/>
    <w:rsid w:val="00E67727"/>
    <w:rsid w:val="00E714C7"/>
    <w:rsid w:val="00EF4775"/>
    <w:rsid w:val="00F32252"/>
    <w:rsid w:val="00F61CF0"/>
    <w:rsid w:val="00F80330"/>
    <w:rsid w:val="00FD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0258"/>
    <w:pPr>
      <w:spacing w:after="0" w:line="240" w:lineRule="auto"/>
    </w:pPr>
    <w:rPr>
      <w:rFonts w:ascii="Times New Roman" w:eastAsia="Times New Roman" w:hAnsi="Times New Roman" w:cs="Times New Roman"/>
      <w:spacing w:val="-5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49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908"/>
    <w:rPr>
      <w:rFonts w:ascii="Tahoma" w:eastAsia="Times New Roman" w:hAnsi="Tahoma" w:cs="Tahoma"/>
      <w:spacing w:val="-5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344908"/>
    <w:rPr>
      <w:b/>
      <w:bCs/>
    </w:rPr>
  </w:style>
  <w:style w:type="paragraph" w:styleId="Odstavecseseznamem">
    <w:name w:val="List Paragraph"/>
    <w:basedOn w:val="Normln"/>
    <w:uiPriority w:val="34"/>
    <w:qFormat/>
    <w:rsid w:val="00E46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0258"/>
    <w:pPr>
      <w:spacing w:after="0" w:line="240" w:lineRule="auto"/>
    </w:pPr>
    <w:rPr>
      <w:rFonts w:ascii="Times New Roman" w:eastAsia="Times New Roman" w:hAnsi="Times New Roman" w:cs="Times New Roman"/>
      <w:spacing w:val="-5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49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908"/>
    <w:rPr>
      <w:rFonts w:ascii="Tahoma" w:eastAsia="Times New Roman" w:hAnsi="Tahoma" w:cs="Tahoma"/>
      <w:spacing w:val="-5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344908"/>
    <w:rPr>
      <w:b/>
      <w:bCs/>
    </w:rPr>
  </w:style>
  <w:style w:type="paragraph" w:styleId="Odstavecseseznamem">
    <w:name w:val="List Paragraph"/>
    <w:basedOn w:val="Normln"/>
    <w:uiPriority w:val="34"/>
    <w:qFormat/>
    <w:rsid w:val="00E46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2BB04-AF75-4673-9D94-FCFCC9B6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 Miroslav</dc:creator>
  <cp:lastModifiedBy>Man Miroslav</cp:lastModifiedBy>
  <cp:revision>6</cp:revision>
  <cp:lastPrinted>2019-03-13T06:02:00Z</cp:lastPrinted>
  <dcterms:created xsi:type="dcterms:W3CDTF">2021-02-12T07:38:00Z</dcterms:created>
  <dcterms:modified xsi:type="dcterms:W3CDTF">2021-03-03T07:24:00Z</dcterms:modified>
</cp:coreProperties>
</file>